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C" w:rsidRPr="00A35067" w:rsidRDefault="00942CB2" w:rsidP="00755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54pt;width:94.25pt;height:101.5pt;z-index:251659264" fillcolor="window">
            <v:imagedata r:id="rId7" o:title=""/>
            <w10:wrap type="square"/>
          </v:shape>
          <o:OLEObject Type="Embed" ProgID="Word.Picture.8" ShapeID="_x0000_s1026" DrawAspect="Content" ObjectID="_1489405876" r:id="rId8"/>
        </w:pict>
      </w:r>
    </w:p>
    <w:p w:rsidR="007556CC" w:rsidRPr="00BE26FD" w:rsidRDefault="007556CC" w:rsidP="007556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56CC" w:rsidRDefault="007556CC" w:rsidP="007556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56CC" w:rsidRPr="00BE26FD" w:rsidRDefault="007556CC" w:rsidP="007556C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7556CC" w:rsidRPr="00BE26FD" w:rsidRDefault="007556CC" w:rsidP="007556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รายชื่อผู้มีสิทธิเข้ารับการ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เลือกสรรเป็นพนักงานจ้าง </w:t>
      </w:r>
    </w:p>
    <w:p w:rsidR="007556CC" w:rsidRPr="004E7095" w:rsidRDefault="007556CC" w:rsidP="007556C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132080</wp:posOffset>
                </wp:positionV>
                <wp:extent cx="2286000" cy="0"/>
                <wp:effectExtent l="6350" t="13335" r="12700" b="57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10.4pt" to="33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"/>
            </w:pict>
          </mc:Fallback>
        </mc:AlternateContent>
      </w:r>
    </w:p>
    <w:p w:rsidR="007556CC" w:rsidRPr="00522C71" w:rsidRDefault="007556CC" w:rsidP="007556CC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7556CC" w:rsidRDefault="007556CC" w:rsidP="007556C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</w:t>
      </w:r>
      <w:r>
        <w:rPr>
          <w:rFonts w:ascii="TH SarabunPSK" w:hAnsi="TH SarabunPSK" w:cs="TH SarabunPSK"/>
          <w:sz w:val="32"/>
          <w:szCs w:val="32"/>
          <w:cs/>
        </w:rPr>
        <w:t>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  ลง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 มีนาคม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color w:val="FF6600"/>
          <w:sz w:val="32"/>
          <w:szCs w:val="32"/>
          <w:cs/>
        </w:rPr>
        <w:t xml:space="preserve">     </w:t>
      </w:r>
      <w:r w:rsidRPr="009D7046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สมัครบุคคลสรรหาและเลือกสรรเป็นพนักงานจ้าง  จำนวน  ๑  ตำแหน่ง  ได้แก่</w:t>
      </w:r>
    </w:p>
    <w:p w:rsidR="007556CC" w:rsidRDefault="007556CC" w:rsidP="007556CC">
      <w:pPr>
        <w:ind w:firstLine="1440"/>
        <w:rPr>
          <w:rFonts w:ascii="TH SarabunPSK" w:hAnsi="TH SarabunPSK" w:cs="TH SarabunPSK"/>
          <w:sz w:val="32"/>
          <w:szCs w:val="32"/>
        </w:rPr>
      </w:pPr>
      <w:r w:rsidRPr="00521D67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ตำแหน่ง  ผู้ช่วยเจ้าหน้าที่ธุรการ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7556CC" w:rsidRDefault="007556CC" w:rsidP="007556CC">
      <w:pPr>
        <w:rPr>
          <w:rFonts w:ascii="TH SarabunPSK" w:hAnsi="TH SarabunPSK" w:cs="TH SarabunPSK"/>
          <w:sz w:val="32"/>
          <w:szCs w:val="32"/>
        </w:rPr>
      </w:pPr>
      <w:r w:rsidRPr="009D7046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๒๓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046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 มีนาคม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</w:p>
    <w:p w:rsidR="007556CC" w:rsidRPr="004E7095" w:rsidRDefault="007556CC" w:rsidP="007556CC">
      <w:pPr>
        <w:ind w:left="720" w:firstLine="72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7556CC" w:rsidRDefault="007556CC" w:rsidP="007556C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การรับสมัครดังกล่าวได้สิ้นสุดแล้ว  จึงประกาศรายชื่อผู้มีสิทธิเข้ารับการเลือกสรรเป็น</w:t>
      </w:r>
    </w:p>
    <w:p w:rsidR="007556CC" w:rsidRDefault="007556CC" w:rsidP="00755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 ดังนี้ </w:t>
      </w:r>
    </w:p>
    <w:p w:rsidR="007556CC" w:rsidRPr="00AB0056" w:rsidRDefault="007556CC" w:rsidP="007556C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556CC" w:rsidRDefault="007556CC" w:rsidP="00755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471CF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พนักงานจ้างตามภารกิจ</w:t>
      </w:r>
      <w:r w:rsidRPr="00A03ABA">
        <w:rPr>
          <w:rFonts w:ascii="TH SarabunPSK" w:hAnsi="TH SarabunPSK" w:cs="TH SarabunPSK" w:hint="cs"/>
          <w:sz w:val="32"/>
          <w:szCs w:val="32"/>
          <w:cs/>
        </w:rPr>
        <w:t xml:space="preserve"> ตำแหน่ง 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เจ้าหน้าที่ธุรการ</w:t>
      </w:r>
      <w:r w:rsidRPr="00A03AB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13DFE" w:rsidRPr="00A03ABA" w:rsidRDefault="00413DFE" w:rsidP="007556CC">
      <w:pPr>
        <w:rPr>
          <w:rFonts w:ascii="TH SarabunPSK" w:hAnsi="TH SarabunPSK" w:cs="TH SarabunPSK"/>
          <w:sz w:val="32"/>
          <w:szCs w:val="32"/>
        </w:rPr>
      </w:pPr>
    </w:p>
    <w:tbl>
      <w:tblPr>
        <w:tblW w:w="10225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411"/>
        <w:gridCol w:w="6832"/>
        <w:gridCol w:w="1134"/>
      </w:tblGrid>
      <w:tr w:rsidR="007556CC" w:rsidRPr="008C6518" w:rsidTr="00A3789A">
        <w:tc>
          <w:tcPr>
            <w:tcW w:w="848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1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6832" w:type="dxa"/>
          </w:tcPr>
          <w:p w:rsidR="007556CC" w:rsidRPr="008C6518" w:rsidRDefault="00413DFE" w:rsidP="00413D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7556CC"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="007556CC" w:rsidRPr="008C65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7556CC"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34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556CC" w:rsidRPr="008C6518" w:rsidTr="00A3789A">
        <w:trPr>
          <w:trHeight w:val="503"/>
        </w:trPr>
        <w:tc>
          <w:tcPr>
            <w:tcW w:w="848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411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6832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นันฑิ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 พันธ์มณฑา  บัตรประชาชนเลขที่  ๑๑๐๓๗๐๐๔๘๔๓๘๘</w:t>
            </w:r>
          </w:p>
        </w:tc>
        <w:tc>
          <w:tcPr>
            <w:tcW w:w="1134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6CC" w:rsidRPr="008C6518" w:rsidTr="00A3789A">
        <w:trPr>
          <w:trHeight w:val="503"/>
        </w:trPr>
        <w:tc>
          <w:tcPr>
            <w:tcW w:w="848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411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6832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นายอมรินทร์  จำปา  บัตรประชาชนเลขที่  ๑๘๐๑๒๐๐๐๘๘๔๑๘</w:t>
            </w:r>
          </w:p>
        </w:tc>
        <w:tc>
          <w:tcPr>
            <w:tcW w:w="1134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6CC" w:rsidRPr="008C6518" w:rsidTr="00A3789A">
        <w:trPr>
          <w:trHeight w:val="503"/>
        </w:trPr>
        <w:tc>
          <w:tcPr>
            <w:tcW w:w="848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411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6832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นางสาวชฎานิล  ศรเกลี้ยง  บัตรประชาชนเลขที่  ๒๘๐๑๒๐๐๐๒๑๓๗๑</w:t>
            </w:r>
          </w:p>
        </w:tc>
        <w:tc>
          <w:tcPr>
            <w:tcW w:w="1134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7556CC" w:rsidRPr="008C6518" w:rsidTr="00A3789A">
        <w:trPr>
          <w:trHeight w:val="503"/>
        </w:trPr>
        <w:tc>
          <w:tcPr>
            <w:tcW w:w="848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1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832" w:type="dxa"/>
          </w:tcPr>
          <w:p w:rsidR="007556CC" w:rsidRPr="008C6518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นางสาวกานต์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พลายชุม  บัตรประชาชนเลขที่  ๑๘๐๐๖๐๐๑๒๗๙๗๕  </w:t>
            </w:r>
          </w:p>
        </w:tc>
        <w:tc>
          <w:tcPr>
            <w:tcW w:w="1134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56CC" w:rsidRPr="004E7095" w:rsidRDefault="007556CC" w:rsidP="007556CC">
      <w:pPr>
        <w:rPr>
          <w:rFonts w:ascii="TH SarabunPSK" w:hAnsi="TH SarabunPSK" w:cs="TH SarabunPSK"/>
          <w:sz w:val="16"/>
          <w:szCs w:val="16"/>
        </w:rPr>
      </w:pPr>
    </w:p>
    <w:p w:rsidR="007556CC" w:rsidRDefault="007556CC" w:rsidP="007556C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โดยให้ผู้มีรายชื่อนำบัตรประจำตัวสอบและประจำตัวประชาชน มารายงานตัวเพื่อเข้ารับการเลือกสรร              ในวันพฤหัสบดี</w:t>
      </w:r>
      <w:r w:rsidRPr="009D7046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๙  เมษายน ๒๕๕๘  เวลา  ๐๘.๓๐  น.  ณ  ห้องประชุมองค์การบริหารส่วนตำบล           ปากพนังฝั่งตะวันตก</w:t>
      </w:r>
    </w:p>
    <w:p w:rsidR="007556CC" w:rsidRPr="004E7095" w:rsidRDefault="007556CC" w:rsidP="007556CC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7556CC" w:rsidRDefault="007556CC" w:rsidP="007556C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ประกาศผลการเลือกสรรในวันศุกร์</w:t>
      </w:r>
      <w:r w:rsidRPr="009D7046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๑๗  เมษายน</w:t>
      </w:r>
      <w:r w:rsidRPr="009D70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๒๕๕๘</w:t>
      </w:r>
      <w:r w:rsidRPr="009D70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D7046">
        <w:rPr>
          <w:rFonts w:ascii="TH SarabunPSK" w:hAnsi="TH SarabunPSK" w:cs="TH SarabunPSK" w:hint="cs"/>
          <w:cs/>
        </w:rPr>
        <w:t>ณ บอร์ดประชาสัมพันธ์</w:t>
      </w:r>
      <w:r>
        <w:rPr>
          <w:rFonts w:ascii="TH SarabunPSK" w:hAnsi="TH SarabunPSK" w:cs="TH SarabunPSK" w:hint="cs"/>
          <w:cs/>
        </w:rPr>
        <w:t xml:space="preserve">        องค์การบริหารส่วนตำบลปากพนังฝั่งตะวันตก </w:t>
      </w:r>
    </w:p>
    <w:p w:rsidR="007556CC" w:rsidRPr="004E7095" w:rsidRDefault="007556CC" w:rsidP="007556CC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556CC" w:rsidRDefault="007556CC" w:rsidP="007556C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73D6E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ผู้เข้ารับการเลือกสรร  แต่งกายสุภาพตามหลักสากลทั่วไป </w:t>
      </w:r>
    </w:p>
    <w:p w:rsidR="007556CC" w:rsidRPr="004E7095" w:rsidRDefault="007556CC" w:rsidP="007556CC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hint="cs"/>
          <w:cs/>
        </w:rPr>
        <w:tab/>
      </w:r>
      <w:r w:rsidRPr="00BE26FD">
        <w:rPr>
          <w:cs/>
        </w:rPr>
        <w:tab/>
      </w:r>
      <w:r>
        <w:rPr>
          <w:rFonts w:hint="cs"/>
          <w:cs/>
        </w:rPr>
        <w:t xml:space="preserve"> </w:t>
      </w:r>
    </w:p>
    <w:p w:rsidR="007556CC" w:rsidRPr="00BE26FD" w:rsidRDefault="007556CC" w:rsidP="007556CC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จึงประกาศมาเพื่อให้ทราบโดยทั่วกัน</w:t>
      </w:r>
    </w:p>
    <w:p w:rsidR="007556CC" w:rsidRPr="00EF604F" w:rsidRDefault="007556CC" w:rsidP="007556CC">
      <w:pPr>
        <w:rPr>
          <w:rFonts w:ascii="TH SarabunPSK" w:hAnsi="TH SarabunPSK" w:cs="TH SarabunPSK"/>
          <w:sz w:val="16"/>
          <w:szCs w:val="16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56CC" w:rsidRPr="00BE26FD" w:rsidRDefault="007556CC" w:rsidP="007556CC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 เมษายน  พ.ศ.  ๒๕๕๘  </w:t>
      </w:r>
    </w:p>
    <w:p w:rsidR="007556CC" w:rsidRPr="00BE26FD" w:rsidRDefault="007556CC" w:rsidP="007556CC">
      <w:pPr>
        <w:rPr>
          <w:rFonts w:ascii="TH SarabunPSK" w:hAnsi="TH SarabunPSK" w:cs="TH SarabunPSK"/>
          <w:sz w:val="32"/>
          <w:szCs w:val="32"/>
        </w:rPr>
      </w:pPr>
    </w:p>
    <w:p w:rsidR="007556CC" w:rsidRPr="00413DFE" w:rsidRDefault="00413DFE" w:rsidP="007556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ประเสริฐ  แดงเรือง</w:t>
      </w:r>
    </w:p>
    <w:p w:rsidR="007556CC" w:rsidRPr="00BE26FD" w:rsidRDefault="007556CC" w:rsidP="007556CC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E26F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BE26FD">
        <w:rPr>
          <w:rFonts w:ascii="TH SarabunPSK" w:hAnsi="TH SarabunPSK" w:cs="TH SarabunPSK"/>
          <w:sz w:val="32"/>
          <w:szCs w:val="32"/>
          <w:cs/>
        </w:rPr>
        <w:t>)</w:t>
      </w:r>
    </w:p>
    <w:p w:rsidR="007556CC" w:rsidRPr="00BE26FD" w:rsidRDefault="007556CC" w:rsidP="007556CC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7556CC" w:rsidRDefault="007556CC" w:rsidP="007556CC">
      <w:pPr>
        <w:rPr>
          <w:rFonts w:ascii="TH SarabunPSK" w:hAnsi="TH SarabunPSK" w:cs="TH SarabunPSK"/>
          <w:sz w:val="32"/>
          <w:szCs w:val="32"/>
        </w:rPr>
      </w:pPr>
    </w:p>
    <w:p w:rsidR="007556CC" w:rsidRDefault="007556CC" w:rsidP="007556CC">
      <w:pPr>
        <w:rPr>
          <w:rFonts w:ascii="TH SarabunPSK" w:hAnsi="TH SarabunPSK" w:cs="TH SarabunPSK"/>
          <w:sz w:val="32"/>
          <w:szCs w:val="32"/>
        </w:rPr>
      </w:pPr>
    </w:p>
    <w:p w:rsidR="007556CC" w:rsidRDefault="007556CC" w:rsidP="007556CC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363A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ภาคผนวก</w:t>
      </w:r>
    </w:p>
    <w:p w:rsidR="007556CC" w:rsidRPr="00D363A4" w:rsidRDefault="007556CC" w:rsidP="007556CC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tbl>
      <w:tblPr>
        <w:tblW w:w="9377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6098"/>
        <w:gridCol w:w="1134"/>
      </w:tblGrid>
      <w:tr w:rsidR="007556CC" w:rsidRPr="008C6518" w:rsidTr="00A3789A">
        <w:tc>
          <w:tcPr>
            <w:tcW w:w="2145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6098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</w:p>
        </w:tc>
        <w:tc>
          <w:tcPr>
            <w:tcW w:w="1134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556CC" w:rsidRPr="008C6518" w:rsidTr="00A3789A">
        <w:trPr>
          <w:trHeight w:val="503"/>
        </w:trPr>
        <w:tc>
          <w:tcPr>
            <w:tcW w:w="2145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๐๙.๐๐  -  ๑๐.๓๐  น.    </w:t>
            </w:r>
          </w:p>
        </w:tc>
        <w:tc>
          <w:tcPr>
            <w:tcW w:w="6098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1134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6CC" w:rsidRPr="008C6518" w:rsidTr="00A3789A">
        <w:trPr>
          <w:trHeight w:val="503"/>
        </w:trPr>
        <w:tc>
          <w:tcPr>
            <w:tcW w:w="2145" w:type="dxa"/>
          </w:tcPr>
          <w:p w:rsidR="007556CC" w:rsidRPr="008C6518" w:rsidRDefault="007556CC" w:rsidP="00A378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๑๑.๐๐  -  ๑๒.๐๐  น.</w:t>
            </w:r>
          </w:p>
        </w:tc>
        <w:tc>
          <w:tcPr>
            <w:tcW w:w="6098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สอบปฏิบัติ</w:t>
            </w:r>
          </w:p>
        </w:tc>
        <w:tc>
          <w:tcPr>
            <w:tcW w:w="1134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6CC" w:rsidRPr="008C6518" w:rsidTr="00A3789A">
        <w:trPr>
          <w:trHeight w:val="503"/>
        </w:trPr>
        <w:tc>
          <w:tcPr>
            <w:tcW w:w="2145" w:type="dxa"/>
          </w:tcPr>
          <w:p w:rsidR="007556CC" w:rsidRPr="008C6518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๑๓.๐๐  เป็นต้นไป</w:t>
            </w:r>
          </w:p>
        </w:tc>
        <w:tc>
          <w:tcPr>
            <w:tcW w:w="6098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สอบสัมภาษณ์</w:t>
            </w:r>
          </w:p>
        </w:tc>
        <w:tc>
          <w:tcPr>
            <w:tcW w:w="1134" w:type="dxa"/>
          </w:tcPr>
          <w:p w:rsidR="007556CC" w:rsidRDefault="007556CC" w:rsidP="00A378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56CC" w:rsidRPr="00BE26FD" w:rsidRDefault="007556CC" w:rsidP="007556CC">
      <w:pPr>
        <w:rPr>
          <w:rFonts w:ascii="TH SarabunPSK" w:hAnsi="TH SarabunPSK" w:cs="TH SarabunPSK"/>
          <w:sz w:val="32"/>
          <w:szCs w:val="32"/>
        </w:rPr>
      </w:pPr>
    </w:p>
    <w:p w:rsidR="00F919E8" w:rsidRDefault="00F919E8"/>
    <w:sectPr w:rsidR="00F919E8" w:rsidSect="00310A1C">
      <w:headerReference w:type="even" r:id="rId9"/>
      <w:pgSz w:w="11906" w:h="16838" w:code="9"/>
      <w:pgMar w:top="1440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B2" w:rsidRDefault="00942CB2">
      <w:r>
        <w:separator/>
      </w:r>
    </w:p>
  </w:endnote>
  <w:endnote w:type="continuationSeparator" w:id="0">
    <w:p w:rsidR="00942CB2" w:rsidRDefault="0094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B2" w:rsidRDefault="00942CB2">
      <w:r>
        <w:separator/>
      </w:r>
    </w:p>
  </w:footnote>
  <w:footnote w:type="continuationSeparator" w:id="0">
    <w:p w:rsidR="00942CB2" w:rsidRDefault="0094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E" w:rsidRDefault="007556CC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E5A2E" w:rsidRDefault="00942C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C"/>
    <w:rsid w:val="00413DFE"/>
    <w:rsid w:val="007556CC"/>
    <w:rsid w:val="00942CB2"/>
    <w:rsid w:val="00956A57"/>
    <w:rsid w:val="00B77281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CC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6CC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56CC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7556CC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556CC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5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CC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6CC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56CC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7556CC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556CC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5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KKD Computer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2015-04-01T08:03:00Z</dcterms:created>
  <dcterms:modified xsi:type="dcterms:W3CDTF">2015-04-01T08:05:00Z</dcterms:modified>
</cp:coreProperties>
</file>