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67" w:rsidRDefault="00DD2C67" w:rsidP="00DD2C67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116330" cy="1152525"/>
            <wp:effectExtent l="19050" t="0" r="7620" b="0"/>
            <wp:wrapNone/>
            <wp:docPr id="2" name="Picture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C67" w:rsidRDefault="00DD2C67" w:rsidP="00DD2C67">
      <w:pPr>
        <w:jc w:val="center"/>
        <w:rPr>
          <w:rFonts w:ascii="Angsana New" w:hAnsi="Angsana New"/>
          <w:sz w:val="32"/>
          <w:szCs w:val="32"/>
          <w:cs/>
        </w:rPr>
      </w:pPr>
    </w:p>
    <w:p w:rsidR="00DD2C67" w:rsidRDefault="00DD2C67" w:rsidP="00DD2C67">
      <w:pPr>
        <w:rPr>
          <w:rFonts w:ascii="TH SarabunPSK" w:hAnsi="TH SarabunPSK" w:cs="TH SarabunPSK"/>
          <w:sz w:val="32"/>
          <w:szCs w:val="32"/>
        </w:rPr>
      </w:pPr>
    </w:p>
    <w:p w:rsidR="00DD2C67" w:rsidRPr="00F1513E" w:rsidRDefault="00DD2C67" w:rsidP="00DD2C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513E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DD2C67" w:rsidRPr="00334BB3" w:rsidRDefault="00DD2C67" w:rsidP="00DD2C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513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จ่ายขาดเงินสะสม  ประจำปีงบประมาณ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๑</w:t>
      </w:r>
    </w:p>
    <w:p w:rsidR="00DD2C67" w:rsidRPr="007126EF" w:rsidRDefault="00DD2C67" w:rsidP="00DD2C6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D2C67" w:rsidRDefault="00DD2C67" w:rsidP="00DD2C67">
      <w:pPr>
        <w:jc w:val="center"/>
        <w:rPr>
          <w:rFonts w:ascii="TH SarabunPSK" w:hAnsi="TH SarabunPSK" w:cs="TH SarabunPSK"/>
          <w:sz w:val="32"/>
          <w:szCs w:val="32"/>
        </w:rPr>
      </w:pPr>
      <w:r w:rsidRPr="00F1513E">
        <w:rPr>
          <w:rFonts w:ascii="TH SarabunPSK" w:hAnsi="TH SarabunPSK" w:cs="TH SarabunPSK"/>
          <w:sz w:val="32"/>
          <w:szCs w:val="32"/>
          <w:cs/>
        </w:rPr>
        <w:t>**************************</w:t>
      </w:r>
    </w:p>
    <w:p w:rsidR="00DD2C67" w:rsidRPr="00447642" w:rsidRDefault="00DD2C67" w:rsidP="00DD2C67">
      <w:pPr>
        <w:rPr>
          <w:rFonts w:ascii="TH SarabunPSK" w:hAnsi="TH SarabunPSK" w:cs="TH SarabunPSK"/>
          <w:sz w:val="16"/>
          <w:szCs w:val="16"/>
        </w:rPr>
      </w:pPr>
    </w:p>
    <w:p w:rsidR="00DD2C67" w:rsidRDefault="00DD2C67" w:rsidP="00DD2C6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1513E">
        <w:rPr>
          <w:rFonts w:ascii="TH SarabunPSK" w:hAnsi="TH SarabunPSK" w:cs="TH SarabunPSK"/>
          <w:sz w:val="32"/>
          <w:szCs w:val="32"/>
          <w:cs/>
        </w:rPr>
        <w:t xml:space="preserve">ด้วยสภาองค์การบริหารส่วนตำบลปากพนังฝั่งตะวันตก  </w:t>
      </w:r>
      <w:r>
        <w:rPr>
          <w:rFonts w:ascii="TH SarabunPSK" w:hAnsi="TH SarabunPSK" w:cs="TH SarabunPSK"/>
          <w:sz w:val="32"/>
          <w:szCs w:val="32"/>
          <w:cs/>
        </w:rPr>
        <w:t>ได้มี</w:t>
      </w:r>
      <w:r w:rsidRPr="00F1513E">
        <w:rPr>
          <w:rFonts w:ascii="TH SarabunPSK" w:hAnsi="TH SarabunPSK" w:cs="TH SarabunPSK"/>
          <w:sz w:val="32"/>
          <w:szCs w:val="32"/>
          <w:cs/>
        </w:rPr>
        <w:t>มติอนุมัติให้องค์การบริหารส่วน</w:t>
      </w:r>
    </w:p>
    <w:p w:rsidR="00DD2C67" w:rsidRDefault="00DD2C67" w:rsidP="00DD2C67">
      <w:pPr>
        <w:rPr>
          <w:rFonts w:ascii="TH SarabunPSK" w:hAnsi="TH SarabunPSK" w:cs="TH SarabunPSK"/>
          <w:sz w:val="32"/>
          <w:szCs w:val="32"/>
        </w:rPr>
      </w:pPr>
      <w:r w:rsidRPr="00F1513E">
        <w:rPr>
          <w:rFonts w:ascii="TH SarabunPSK" w:hAnsi="TH SarabunPSK" w:cs="TH SarabunPSK"/>
          <w:sz w:val="32"/>
          <w:szCs w:val="32"/>
          <w:cs/>
        </w:rPr>
        <w:t>ตำบลปากพนังฝั่งตะวันตกจ่ายขาดเงินสะสมในการประชุมสมัยสามัญ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สมัยที่สอง  ครั้งที่ ๑ </w:t>
      </w:r>
      <w:r w:rsidRPr="00F1513E">
        <w:rPr>
          <w:rFonts w:ascii="TH SarabunPSK" w:hAnsi="TH SarabunPSK" w:cs="TH SarabunPSK"/>
          <w:sz w:val="32"/>
          <w:szCs w:val="32"/>
          <w:cs/>
        </w:rPr>
        <w:t>ประจำปี 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 มิถุนายน 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>
        <w:rPr>
          <w:rFonts w:ascii="TH SarabunPSK" w:hAnsi="TH SarabunPSK" w:cs="TH SarabunPSK"/>
          <w:sz w:val="32"/>
          <w:szCs w:val="32"/>
          <w:cs/>
        </w:rPr>
        <w:t xml:space="preserve">  โครงการ  เป็นเงินงบประมาณ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003F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๕๖๓,๔๗๗ </w:t>
      </w:r>
      <w:r w:rsidRPr="00F1513E">
        <w:rPr>
          <w:rFonts w:ascii="TH SarabunPSK" w:hAnsi="TH SarabunPSK" w:cs="TH SarabunPSK"/>
          <w:sz w:val="32"/>
          <w:szCs w:val="32"/>
          <w:cs/>
        </w:rPr>
        <w:t>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หนึ่งล้านห้าแสนหกหมื่นสามพันสี่ร้อยเจ็ดสิบเจ็ดบาทถ้วน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)  ตามระเบียบกระทรวงมหาดไทยว่าด้วยการรับเงิน การเบิกจ่ายเงิน การเก็บรักษาเงินและการตรวจเงินขององค์กรปกครองส่วนท้องถิ่น  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 แก้ไขเพิ่มเติม</w:t>
      </w:r>
      <w:r>
        <w:rPr>
          <w:rFonts w:ascii="TH SarabunPSK" w:hAnsi="TH SarabunPSK" w:cs="TH SarabunPSK"/>
          <w:sz w:val="32"/>
          <w:szCs w:val="32"/>
          <w:cs/>
        </w:rPr>
        <w:t xml:space="preserve">จนถึง  ( ฉบับที่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13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 ข้อ  </w:t>
      </w:r>
      <w:r>
        <w:rPr>
          <w:rFonts w:ascii="TH SarabunPSK" w:hAnsi="TH SarabunPSK" w:cs="TH SarabunPSK" w:hint="cs"/>
          <w:sz w:val="32"/>
          <w:szCs w:val="32"/>
          <w:cs/>
        </w:rPr>
        <w:t>๘๙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DD2C67" w:rsidRPr="00C95DDC" w:rsidRDefault="00DD2C67" w:rsidP="00DD2C67">
      <w:pPr>
        <w:rPr>
          <w:rFonts w:ascii="TH SarabunPSK" w:hAnsi="TH SarabunPSK" w:cs="TH SarabunPSK"/>
          <w:sz w:val="16"/>
          <w:szCs w:val="16"/>
        </w:rPr>
      </w:pPr>
    </w:p>
    <w:p w:rsidR="00DD2C67" w:rsidRPr="00C95DDC" w:rsidRDefault="00DD2C67" w:rsidP="00DD2C67">
      <w:pPr>
        <w:rPr>
          <w:rFonts w:ascii="TH SarabunIT๙" w:hAnsi="TH SarabunIT๙" w:cs="TH SarabunIT๙"/>
          <w:sz w:val="32"/>
          <w:szCs w:val="32"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>1.    โครงการยกระดับถนนบางลึกตอนล่าง   บริเวณบ้านนายกริช - บ้านนาย</w:t>
      </w:r>
      <w:smartTag w:uri="urn:schemas-microsoft-com:office:smarttags" w:element="PersonName">
        <w:smartTagPr>
          <w:attr w:name="ProductID" w:val="สุภาพ ขนาดกว้างเฉลี่ย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สุภาพ ขนาดกว้างเฉลี่ย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 </w:t>
      </w:r>
      <w:smartTag w:uri="urn:schemas-microsoft-com:office:smarttags" w:element="metricconverter">
        <w:smartTagPr>
          <w:attr w:name="ProductID" w:val="3.50 ม.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3.50 ม.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smartTag w:uri="urn:schemas-microsoft-com:office:smarttags" w:element="metricconverter">
        <w:smartTagPr>
          <w:attr w:name="ProductID" w:val="450 ม.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450 ม.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โดยทำการถมดินลูกรังยกระดับจำนวนไม่น้อยกว่า 630 ลบ.ม. ปรับผิวจราจรด้วยหินคลุก จำนวนไม่น้อยกว่า 157 ลบ.ม. พร้อมเกลี่ยเรียบและติดตั้งป้ายประชาสัมพันธ์โครงการ จำนวน 2 ป้าย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328,800.-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27064">
        <w:rPr>
          <w:rFonts w:ascii="TH SarabunIT๙" w:hAnsi="TH SarabunIT๙" w:cs="TH SarabunIT๙"/>
          <w:sz w:val="32"/>
          <w:szCs w:val="32"/>
          <w:cs/>
        </w:rPr>
        <w:t>ปรากฏในแผนพัฒนาสามปี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 หน้า ๗๒   </w:t>
      </w:r>
    </w:p>
    <w:p w:rsidR="00DD2C67" w:rsidRPr="00C95DDC" w:rsidRDefault="00DD2C67" w:rsidP="00DD2C67">
      <w:pPr>
        <w:rPr>
          <w:rFonts w:ascii="TH SarabunIT๙" w:hAnsi="TH SarabunIT๙" w:cs="TH SarabunIT๙"/>
          <w:sz w:val="10"/>
          <w:szCs w:val="10"/>
        </w:rPr>
      </w:pPr>
    </w:p>
    <w:p w:rsidR="00DD2C67" w:rsidRDefault="00DD2C67" w:rsidP="00DD2C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 xml:space="preserve">2.  โครงการก่อสร้างถนน คสล.ซอยสวนส้มโอ หมู่ที่ 3 ขนาดกว้าง </w:t>
      </w:r>
      <w:smartTag w:uri="urn:schemas-microsoft-com:office:smarttags" w:element="metricconverter">
        <w:smartTagPr>
          <w:attr w:name="ProductID" w:val="3.00 เมตร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3.00 เมตร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ยาว  </w:t>
      </w:r>
      <w:smartTag w:uri="urn:schemas-microsoft-com:office:smarttags" w:element="metricconverter">
        <w:smartTagPr>
          <w:attr w:name="ProductID" w:val="170.00 เมตร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170.00 เมตร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หนา 0.15 ม.หรือมีพื้นที่ไม่น้อยกว่า </w:t>
      </w:r>
      <w:smartTag w:uri="urn:schemas-microsoft-com:office:smarttags" w:element="metricconverter">
        <w:smartTagPr>
          <w:attr w:name="ProductID" w:val="510 ตร.ม.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510 ตร.ม.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พร้อมลงหินคลุกไหล่ทางเฉลี่ย 0.50ม. </w:t>
      </w:r>
      <w:r>
        <w:rPr>
          <w:rFonts w:ascii="TH SarabunIT๙" w:hAnsi="TH SarabunIT๙" w:cs="TH SarabunIT๙" w:hint="cs"/>
          <w:sz w:val="32"/>
          <w:szCs w:val="32"/>
          <w:cs/>
        </w:rPr>
        <w:t>(ข้างเดียว)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 และติดตั้งป้ายประชาสัมพันธ์โครงการ จำนวน 2 ป้าย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280,000.-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>ปรากฏในแผนพัฒนาสามปี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  หน้า ๖๗</w:t>
      </w:r>
    </w:p>
    <w:p w:rsidR="00DD2C67" w:rsidRPr="00C95DDC" w:rsidRDefault="00DD2C67" w:rsidP="00DD2C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D2C67" w:rsidRPr="00827064" w:rsidRDefault="00DD2C67" w:rsidP="00DD2C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>3.โครงการขุดลอกคูส่งน้ำสายทองคำ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5DD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ดวงศิริ หมู่ที่ 2 บริเวณที่ตื้นเขินเพื่อให้น้ำสามารถไหลผ่านได้สะดวก โดยทำการขุดลอกท้องคูส่งน้ำให้มีความกว้าง </w:t>
      </w:r>
      <w:smartTag w:uri="urn:schemas-microsoft-com:office:smarttags" w:element="metricconverter">
        <w:smartTagPr>
          <w:attr w:name="ProductID" w:val="2.50 เมตร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2.50 เมตร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ลึกเฉลี่ย 1.00  ม. ระยะทาง </w:t>
      </w:r>
      <w:smartTag w:uri="urn:schemas-microsoft-com:office:smarttags" w:element="metricconverter">
        <w:smartTagPr>
          <w:attr w:name="ProductID" w:val="2,000 ม."/>
        </w:smartTagPr>
        <w:r w:rsidRPr="00C95DDC">
          <w:rPr>
            <w:rFonts w:ascii="TH SarabunIT๙" w:hAnsi="TH SarabunIT๙" w:cs="TH SarabunIT๙"/>
            <w:sz w:val="32"/>
            <w:szCs w:val="32"/>
            <w:cs/>
          </w:rPr>
          <w:t>2</w:t>
        </w:r>
        <w:r w:rsidRPr="00C95DDC">
          <w:rPr>
            <w:rFonts w:ascii="TH SarabunIT๙" w:hAnsi="TH SarabunIT๙" w:cs="TH SarabunIT๙"/>
            <w:sz w:val="32"/>
            <w:szCs w:val="32"/>
          </w:rPr>
          <w:t>,</w:t>
        </w:r>
        <w:r w:rsidRPr="00C95DDC">
          <w:rPr>
            <w:rFonts w:ascii="TH SarabunIT๙" w:hAnsi="TH SarabunIT๙" w:cs="TH SarabunIT๙"/>
            <w:sz w:val="32"/>
            <w:szCs w:val="32"/>
            <w:cs/>
          </w:rPr>
          <w:t>000 ม.</w:t>
        </w:r>
      </w:smartTag>
      <w:r w:rsidRPr="00C95DDC">
        <w:rPr>
          <w:rFonts w:ascii="TH SarabunIT๙" w:hAnsi="TH SarabunIT๙" w:cs="TH SarabunIT๙"/>
          <w:sz w:val="32"/>
          <w:szCs w:val="32"/>
          <w:cs/>
        </w:rPr>
        <w:t xml:space="preserve"> ปริมาตรดินขุดไม่น้อยกว่า 3</w:t>
      </w:r>
      <w:r w:rsidRPr="00C95DDC">
        <w:rPr>
          <w:rFonts w:ascii="TH SarabunIT๙" w:hAnsi="TH SarabunIT๙" w:cs="TH SarabunIT๙"/>
          <w:sz w:val="32"/>
          <w:szCs w:val="32"/>
        </w:rPr>
        <w:t>,</w:t>
      </w:r>
      <w:r w:rsidRPr="00C95DDC">
        <w:rPr>
          <w:rFonts w:ascii="TH SarabunIT๙" w:hAnsi="TH SarabunIT๙" w:cs="TH SarabunIT๙"/>
          <w:sz w:val="32"/>
          <w:szCs w:val="32"/>
          <w:cs/>
        </w:rPr>
        <w:t>000 ลบ.ม. พร้อมปรับเกลี่ยดินขุดตลอดสาย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78</w:t>
      </w:r>
      <w:r w:rsidRPr="00C95DD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>700.-บาท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>ปรากฏในแผนพัฒนาสามปี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  หน้า ๖๗</w:t>
      </w:r>
    </w:p>
    <w:p w:rsidR="00DD2C67" w:rsidRPr="00C95DDC" w:rsidRDefault="00DD2C67" w:rsidP="00DD2C67">
      <w:pPr>
        <w:rPr>
          <w:rFonts w:ascii="TH SarabunIT๙" w:hAnsi="TH SarabunIT๙" w:cs="TH SarabunIT๙"/>
          <w:sz w:val="16"/>
          <w:szCs w:val="16"/>
        </w:rPr>
      </w:pPr>
    </w:p>
    <w:p w:rsidR="00DD2C67" w:rsidRDefault="00DD2C67" w:rsidP="00DD2C67">
      <w:pPr>
        <w:rPr>
          <w:rFonts w:ascii="TH SarabunIT๙" w:hAnsi="TH SarabunIT๙" w:cs="TH SarabunIT๙"/>
          <w:sz w:val="32"/>
          <w:szCs w:val="32"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>4. โครงการก่อสร้างถนนสายผูกพัน  หมู่ที่ 1  ขนาดกว้าง  4.00 ม.  ยาว  200 ม. โดยทำการลงดินลูกรังจำนวนไม่น้อยกว่า  1,245  ลบ.ม.  พร้อมเกลี่ยเรียบ  พร้อมติดตั้งป้ายประชาสัมพันธ์โครงการ  จำนวน  2 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406,600.-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ปรากฏในแผนพัฒนาสามปี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  หน้า  ๖๓</w:t>
      </w:r>
    </w:p>
    <w:p w:rsidR="00DD2C67" w:rsidRPr="00C95DDC" w:rsidRDefault="00DD2C67" w:rsidP="00DD2C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D2C67" w:rsidRPr="00827064" w:rsidRDefault="00DD2C67" w:rsidP="00DD2C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>5.</w:t>
      </w:r>
      <w:r w:rsidRPr="00C95DDC">
        <w:rPr>
          <w:rFonts w:ascii="TH SarabunIT๙" w:hAnsi="TH SarabunIT๙" w:cs="TH SarabunIT๙"/>
          <w:sz w:val="32"/>
          <w:szCs w:val="32"/>
        </w:rPr>
        <w:t xml:space="preserve">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โครงการจ้างเหมาติดตั้งไฟฟ้าสาธารณะในเขตพื้นที่ อบต.  จำนวน 30 จุด  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89,000.-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ปรากฏในแผนพัฒนาสามปี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  หน้า  ๔๘</w:t>
      </w:r>
    </w:p>
    <w:p w:rsidR="00DD2C67" w:rsidRPr="0027222D" w:rsidRDefault="00DD2C67" w:rsidP="00DD2C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D2C67" w:rsidRPr="00C95DDC" w:rsidRDefault="00DD2C67" w:rsidP="00DD2C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D2C67" w:rsidRPr="00827064" w:rsidRDefault="00DD2C67" w:rsidP="00DD2C67">
      <w:pPr>
        <w:rPr>
          <w:rFonts w:ascii="TH SarabunIT๙" w:hAnsi="TH SarabunIT๙" w:cs="TH SarabunIT๙"/>
          <w:sz w:val="32"/>
          <w:szCs w:val="32"/>
          <w:cs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>6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95DDC">
        <w:rPr>
          <w:rFonts w:ascii="TH SarabunIT๙" w:hAnsi="TH SarabunIT๙" w:cs="TH SarabunIT๙"/>
          <w:sz w:val="32"/>
          <w:szCs w:val="32"/>
          <w:cs/>
        </w:rPr>
        <w:t>โครงการก่อสร้างสะพาน คสล.ตัวทีบ้านท้องโกงกาง  หมู่ที่ 4  ตำบลปากพนังฝั่งตะวันตก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โดยทำการก่อสร้างสะพานให้ผิวจราจรกว้าง  0.90  เมตร  ระยะทาง  33  เมตร  ตามแบบแปลนของ อบต.ปากพนังฝั่งตะวันตก  แบบ อบต.ปน.ตก.  เลขที่  4/2556 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</w:rPr>
        <w:t xml:space="preserve"> 75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,000.- 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ปรากฏในแผนพัฒนาสามปี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  หน้า  ๘๓</w:t>
      </w:r>
    </w:p>
    <w:p w:rsidR="00DD2C67" w:rsidRPr="00C95DDC" w:rsidRDefault="00DD2C67" w:rsidP="00DD2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2C67" w:rsidRDefault="00DD2C67" w:rsidP="00DD2C67">
      <w:pPr>
        <w:rPr>
          <w:rFonts w:ascii="TH SarabunIT๙" w:hAnsi="TH SarabunIT๙" w:cs="TH SarabunIT๙"/>
          <w:sz w:val="32"/>
          <w:szCs w:val="32"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:rsidR="00DD2C67" w:rsidRDefault="00DD2C67" w:rsidP="00DD2C67">
      <w:pPr>
        <w:rPr>
          <w:rFonts w:ascii="TH SarabunIT๙" w:hAnsi="TH SarabunIT๙" w:cs="TH SarabunIT๙"/>
          <w:sz w:val="32"/>
          <w:szCs w:val="32"/>
        </w:rPr>
      </w:pPr>
    </w:p>
    <w:p w:rsidR="00DD2C67" w:rsidRDefault="00DD2C67" w:rsidP="00DD2C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D2C67" w:rsidRPr="00C95DDC" w:rsidRDefault="00DD2C67" w:rsidP="00DD2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2C67" w:rsidRDefault="00DD2C67" w:rsidP="00DD2C67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>7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5DDC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ถนนสายบ้านนายเชื้อ ,สายครูระ – มาบทอง,สายนายเทศ  โดยใช้หินคลุก จำนวนไม่น้อยกว่า  160  ลบ.ม.  พร้อมเกลี่ยเรียบ   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91,000.- 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ปรากฏในแผนพัฒนาสามปี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  หน้า  ๗๗, ๗๙</w:t>
      </w:r>
    </w:p>
    <w:p w:rsidR="00DD2C67" w:rsidRPr="00C95DDC" w:rsidRDefault="00DD2C67" w:rsidP="00DD2C6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D2C67" w:rsidRPr="00827064" w:rsidRDefault="00DD2C67" w:rsidP="00DD2C67">
      <w:pPr>
        <w:rPr>
          <w:rFonts w:ascii="TH SarabunIT๙" w:hAnsi="TH SarabunIT๙" w:cs="TH SarabunIT๙"/>
          <w:sz w:val="32"/>
          <w:szCs w:val="32"/>
          <w:cs/>
        </w:rPr>
      </w:pPr>
      <w:r w:rsidRPr="00C95DDC">
        <w:rPr>
          <w:rFonts w:ascii="TH SarabunIT๙" w:hAnsi="TH SarabunIT๙" w:cs="TH SarabunIT๙"/>
          <w:sz w:val="32"/>
          <w:szCs w:val="32"/>
          <w:cs/>
        </w:rPr>
        <w:t>8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โครงการขยายเขตจำหน่ายน้ำบริเวณสายบ้านบางผึ้ง หมู่ที่ 1 ตำบลปากพนังฝั่งตะวันตก อ.ปากพนัง จ.นครศรีธรรมราช  โดยใช้ท่อ </w:t>
      </w:r>
      <w:r w:rsidRPr="00C95DDC">
        <w:rPr>
          <w:rFonts w:ascii="TH SarabunIT๙" w:hAnsi="TH SarabunIT๙" w:cs="TH SarabunIT๙"/>
          <w:sz w:val="32"/>
          <w:szCs w:val="32"/>
        </w:rPr>
        <w:t xml:space="preserve">HDPE 100 Ø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110 มม. </w:t>
      </w:r>
      <w:r w:rsidRPr="00C95DDC">
        <w:rPr>
          <w:rFonts w:ascii="TH SarabunIT๙" w:hAnsi="TH SarabunIT๙" w:cs="TH SarabunIT๙"/>
          <w:sz w:val="32"/>
          <w:szCs w:val="32"/>
        </w:rPr>
        <w:t xml:space="preserve">PN 6.3 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ระยะทาง  240 ม. พร้อมติดตั้งป้ายประชาสัมพันธ์โครงการ  จำนวน  2  ป้าย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214,377.-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5D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7064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ปรากฏในแผนพัฒนาสามปี พ.ศ.๒๕๕๖ </w:t>
      </w:r>
      <w:r w:rsidRPr="00827064">
        <w:rPr>
          <w:rFonts w:ascii="TH SarabunIT๙" w:hAnsi="TH SarabunIT๙" w:cs="TH SarabunIT๙"/>
          <w:sz w:val="32"/>
          <w:szCs w:val="32"/>
        </w:rPr>
        <w:t xml:space="preserve">– </w:t>
      </w:r>
      <w:r w:rsidRPr="00827064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  หน้า  ๘๕</w:t>
      </w:r>
    </w:p>
    <w:p w:rsidR="00DD2C67" w:rsidRPr="00C95DDC" w:rsidRDefault="00DD2C67" w:rsidP="00DD2C67">
      <w:pPr>
        <w:rPr>
          <w:rFonts w:ascii="TH SarabunIT๙" w:hAnsi="TH SarabunIT๙" w:cs="TH SarabunIT๙"/>
          <w:sz w:val="32"/>
          <w:szCs w:val="32"/>
        </w:rPr>
      </w:pPr>
    </w:p>
    <w:p w:rsidR="00DD2C67" w:rsidRPr="00C95DDC" w:rsidRDefault="00DD2C67" w:rsidP="00DD2C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5DD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</w:t>
      </w:r>
      <w:r w:rsidRPr="00C95DDC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>,563,477.-</w:t>
      </w:r>
      <w:r w:rsidRPr="00C95D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5DDC">
        <w:rPr>
          <w:rFonts w:ascii="TH SarabunIT๙" w:hAnsi="TH SarabunIT๙" w:cs="TH SarabunIT๙"/>
          <w:b/>
          <w:bCs/>
          <w:sz w:val="32"/>
          <w:szCs w:val="32"/>
          <w:cs/>
        </w:rPr>
        <w:t>บาท (หนึ่งล้านห้าแสนหกหมื่นสามพันสี่ร้อยเจ็ดสิบเจ็ดบาทถ้วน)</w:t>
      </w:r>
    </w:p>
    <w:p w:rsidR="00DD2C67" w:rsidRPr="00C95DDC" w:rsidRDefault="00DD2C67" w:rsidP="00DD2C67">
      <w:pPr>
        <w:rPr>
          <w:rFonts w:ascii="TH SarabunIT๙" w:hAnsi="TH SarabunIT๙" w:cs="TH SarabunIT๙"/>
          <w:sz w:val="32"/>
          <w:szCs w:val="32"/>
        </w:rPr>
      </w:pPr>
    </w:p>
    <w:p w:rsidR="00DD2C67" w:rsidRPr="00F1513E" w:rsidRDefault="00DD2C67" w:rsidP="00DD2C6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องค์การบริหารส่วนตำบลปากพนังฝั่งตะวันตก  จึงขอประกาศการจ่ายขาดเงินสะสม เพื่อดำเนินการตามโครงการข้างต้น  และประกาศให้ประชาชนทั่วไปได้ทราบโดยทั่วกัน</w:t>
      </w:r>
    </w:p>
    <w:p w:rsidR="00DD2C67" w:rsidRPr="00F1513E" w:rsidRDefault="00DD2C67" w:rsidP="00DD2C67">
      <w:pPr>
        <w:rPr>
          <w:rFonts w:ascii="TH SarabunPSK" w:hAnsi="TH SarabunPSK" w:cs="TH SarabunPSK"/>
          <w:sz w:val="32"/>
          <w:szCs w:val="32"/>
        </w:rPr>
      </w:pPr>
    </w:p>
    <w:p w:rsidR="00DD2C67" w:rsidRPr="00F1513E" w:rsidRDefault="00DD2C67" w:rsidP="00DD2C67">
      <w:pPr>
        <w:rPr>
          <w:rFonts w:ascii="TH SarabunPSK" w:hAnsi="TH SarabunPSK" w:cs="TH SarabunPSK"/>
          <w:sz w:val="32"/>
          <w:szCs w:val="32"/>
        </w:rPr>
      </w:pPr>
      <w:r w:rsidRPr="00F1513E">
        <w:rPr>
          <w:rFonts w:ascii="TH SarabunPSK" w:hAnsi="TH SarabunPSK" w:cs="TH SarabunPSK"/>
          <w:sz w:val="32"/>
          <w:szCs w:val="32"/>
        </w:rPr>
        <w:tab/>
      </w:r>
      <w:r w:rsidRPr="00F151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DD2C67" w:rsidRDefault="00DD2C67" w:rsidP="00DD2C67">
      <w:pPr>
        <w:rPr>
          <w:rFonts w:ascii="TH SarabunPSK" w:hAnsi="TH SarabunPSK" w:cs="TH SarabunPSK"/>
          <w:sz w:val="32"/>
          <w:szCs w:val="32"/>
        </w:rPr>
      </w:pPr>
    </w:p>
    <w:p w:rsidR="00DD2C67" w:rsidRDefault="00DD2C67" w:rsidP="00DD2C67">
      <w:pPr>
        <w:rPr>
          <w:rFonts w:ascii="TH SarabunPSK" w:hAnsi="TH SarabunPSK" w:cs="TH SarabunPSK"/>
          <w:sz w:val="32"/>
          <w:szCs w:val="32"/>
        </w:rPr>
      </w:pPr>
    </w:p>
    <w:p w:rsidR="00DD2C67" w:rsidRPr="00F1513E" w:rsidRDefault="00DD2C67" w:rsidP="00DD2C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ประเสริฐ แดงเรือง</w:t>
      </w:r>
    </w:p>
    <w:p w:rsidR="00DD2C67" w:rsidRPr="00F1513E" w:rsidRDefault="00DD2C67" w:rsidP="00DD2C67">
      <w:pPr>
        <w:rPr>
          <w:rFonts w:ascii="TH SarabunPSK" w:hAnsi="TH SarabunPSK" w:cs="TH SarabunPSK"/>
          <w:sz w:val="32"/>
          <w:szCs w:val="32"/>
        </w:rPr>
      </w:pPr>
      <w:r w:rsidRPr="00F1513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F1513E">
        <w:rPr>
          <w:rFonts w:ascii="TH SarabunPSK" w:hAnsi="TH SarabunPSK" w:cs="TH SarabunPSK"/>
          <w:sz w:val="32"/>
          <w:szCs w:val="32"/>
          <w:cs/>
        </w:rPr>
        <w:t>)</w:t>
      </w:r>
    </w:p>
    <w:p w:rsidR="00B83B68" w:rsidRDefault="00DD2C67" w:rsidP="00DD2C67">
      <w:r w:rsidRPr="00F1513E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513E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sectPr w:rsidR="00B83B68" w:rsidSect="00B8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67"/>
    <w:rsid w:val="001A13E8"/>
    <w:rsid w:val="00B83B68"/>
    <w:rsid w:val="00D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2011 V.2</cp:lastModifiedBy>
  <cp:revision>2</cp:revision>
  <dcterms:created xsi:type="dcterms:W3CDTF">2013-07-02T05:09:00Z</dcterms:created>
  <dcterms:modified xsi:type="dcterms:W3CDTF">2013-07-02T05:09:00Z</dcterms:modified>
</cp:coreProperties>
</file>